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B" w:rsidRPr="009D51B9" w:rsidRDefault="00BD57DB" w:rsidP="00BD57DB">
      <w:pPr>
        <w:jc w:val="center"/>
        <w:rPr>
          <w:rFonts w:asciiTheme="minorHAnsi" w:hAnsiTheme="minorHAnsi" w:cstheme="minorHAnsi"/>
          <w:b/>
          <w:sz w:val="24"/>
          <w:szCs w:val="24"/>
        </w:rPr>
      </w:pPr>
      <w:r w:rsidRPr="009D51B9">
        <w:rPr>
          <w:rFonts w:asciiTheme="minorHAnsi" w:hAnsiTheme="minorHAnsi" w:cstheme="minorHAnsi"/>
          <w:noProof/>
          <w:sz w:val="24"/>
          <w:szCs w:val="24"/>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D57DB" w:rsidRPr="009D51B9" w:rsidRDefault="00BD57DB" w:rsidP="00BD57DB">
      <w:pPr>
        <w:jc w:val="center"/>
        <w:rPr>
          <w:rFonts w:asciiTheme="minorHAnsi" w:hAnsiTheme="minorHAnsi" w:cstheme="minorHAnsi"/>
          <w:sz w:val="24"/>
          <w:szCs w:val="24"/>
        </w:rPr>
      </w:pPr>
      <w:r w:rsidRPr="009D51B9">
        <w:rPr>
          <w:rFonts w:asciiTheme="minorHAnsi" w:hAnsiTheme="minorHAnsi" w:cstheme="minorHAnsi"/>
          <w:sz w:val="24"/>
          <w:szCs w:val="24"/>
        </w:rPr>
        <w:t>Low Moor Centre, Bray Road, Fulford, YO10 4JG – Telephone 01904 849100</w:t>
      </w:r>
    </w:p>
    <w:p w:rsidR="00D073AE" w:rsidRPr="009D51B9" w:rsidRDefault="00D073AE" w:rsidP="00BD57DB">
      <w:pPr>
        <w:pStyle w:val="Title"/>
        <w:rPr>
          <w:rFonts w:asciiTheme="minorHAnsi" w:hAnsiTheme="minorHAnsi" w:cstheme="minorHAnsi"/>
          <w:bCs w:val="0"/>
          <w:sz w:val="24"/>
          <w:szCs w:val="24"/>
        </w:rPr>
      </w:pPr>
    </w:p>
    <w:p w:rsidR="00B161A8" w:rsidRPr="009D51B9" w:rsidRDefault="009D51B9" w:rsidP="00BD57DB">
      <w:pPr>
        <w:pStyle w:val="Title"/>
        <w:rPr>
          <w:rFonts w:asciiTheme="minorHAnsi" w:hAnsiTheme="minorHAnsi" w:cstheme="minorHAnsi"/>
          <w:sz w:val="24"/>
          <w:szCs w:val="24"/>
        </w:rPr>
      </w:pPr>
      <w:r w:rsidRPr="009D51B9">
        <w:rPr>
          <w:rFonts w:asciiTheme="minorHAnsi" w:hAnsiTheme="minorHAnsi" w:cstheme="minorHAnsi"/>
          <w:bCs w:val="0"/>
          <w:sz w:val="24"/>
          <w:szCs w:val="24"/>
        </w:rPr>
        <w:t>Behaviour Management</w:t>
      </w:r>
    </w:p>
    <w:p w:rsidR="00B161A8" w:rsidRPr="009D51B9" w:rsidRDefault="00B161A8" w:rsidP="00D073AE">
      <w:pPr>
        <w:pStyle w:val="Heading1"/>
        <w:spacing w:before="99"/>
        <w:ind w:left="0"/>
        <w:rPr>
          <w:rFonts w:asciiTheme="minorHAnsi" w:hAnsiTheme="minorHAnsi" w:cstheme="minorHAnsi"/>
          <w:sz w:val="24"/>
          <w:szCs w:val="24"/>
          <w:u w:val="none"/>
        </w:rPr>
      </w:pPr>
      <w:r w:rsidRPr="009D51B9">
        <w:rPr>
          <w:rFonts w:asciiTheme="minorHAnsi" w:hAnsiTheme="minorHAnsi" w:cstheme="minorHAnsi"/>
          <w:sz w:val="24"/>
          <w:szCs w:val="24"/>
        </w:rPr>
        <w:t>Purpose of Policy</w:t>
      </w:r>
    </w:p>
    <w:p w:rsidR="009D51B9" w:rsidRPr="009D51B9" w:rsidRDefault="009D51B9">
      <w:pPr>
        <w:rPr>
          <w:rFonts w:asciiTheme="minorHAnsi" w:hAnsiTheme="minorHAnsi" w:cstheme="minorHAnsi"/>
          <w:sz w:val="24"/>
          <w:szCs w:val="24"/>
        </w:rPr>
      </w:pPr>
      <w:r w:rsidRPr="009D51B9">
        <w:rPr>
          <w:rFonts w:asciiTheme="minorHAnsi" w:hAnsiTheme="minorHAnsi" w:cstheme="minorHAnsi"/>
          <w:sz w:val="24"/>
          <w:szCs w:val="24"/>
        </w:rPr>
        <w:t xml:space="preserve">We believe that children and adults flourish best in an ordered environment in which everyone knows what is expected of them and children are free to develop their play and learning without fear of being hurt or hindered by anyone else. We aim to work towards a situation in which children can develop self-discipline and self-esteem in an atmosphere of mutual respect and encouragement. </w:t>
      </w:r>
    </w:p>
    <w:p w:rsidR="00AF16D2" w:rsidRPr="009D51B9" w:rsidRDefault="00BD57DB">
      <w:pPr>
        <w:rPr>
          <w:rFonts w:asciiTheme="minorHAnsi" w:hAnsiTheme="minorHAnsi" w:cstheme="minorHAnsi"/>
          <w:sz w:val="24"/>
          <w:szCs w:val="24"/>
        </w:rPr>
      </w:pPr>
      <w:r w:rsidRPr="009D51B9">
        <w:rPr>
          <w:rFonts w:asciiTheme="minorHAnsi" w:hAnsiTheme="minorHAnsi" w:cstheme="minorHAnsi"/>
          <w:sz w:val="24"/>
          <w:szCs w:val="24"/>
        </w:rPr>
        <w:t xml:space="preserve"> </w:t>
      </w:r>
    </w:p>
    <w:p w:rsidR="00D073AE" w:rsidRPr="009D51B9" w:rsidRDefault="009D51B9">
      <w:pPr>
        <w:rPr>
          <w:rFonts w:asciiTheme="minorHAnsi" w:hAnsiTheme="minorHAnsi" w:cstheme="minorHAnsi"/>
          <w:b/>
          <w:sz w:val="24"/>
          <w:szCs w:val="24"/>
          <w:u w:val="single"/>
        </w:rPr>
      </w:pPr>
      <w:r w:rsidRPr="009D51B9">
        <w:rPr>
          <w:rFonts w:asciiTheme="minorHAnsi" w:hAnsiTheme="minorHAnsi" w:cstheme="minorHAnsi"/>
          <w:b/>
          <w:sz w:val="24"/>
          <w:szCs w:val="24"/>
          <w:u w:val="single"/>
        </w:rPr>
        <w:t>Ethos</w:t>
      </w:r>
    </w:p>
    <w:p w:rsidR="009D51B9" w:rsidRPr="009D51B9" w:rsidRDefault="009D51B9" w:rsidP="009D51B9">
      <w:pPr>
        <w:spacing w:before="240" w:line="260" w:lineRule="auto"/>
        <w:rPr>
          <w:rFonts w:asciiTheme="minorHAnsi" w:hAnsiTheme="minorHAnsi" w:cstheme="minorHAnsi"/>
          <w:sz w:val="24"/>
          <w:szCs w:val="24"/>
        </w:rPr>
      </w:pPr>
      <w:r w:rsidRPr="009D51B9">
        <w:rPr>
          <w:rFonts w:asciiTheme="minorHAnsi" w:hAnsiTheme="minorHAnsi" w:cstheme="minorHAnsi"/>
          <w:sz w:val="24"/>
          <w:szCs w:val="24"/>
        </w:rPr>
        <w:t xml:space="preserve">To achieve this, we work together to achieve the following: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All adults will ensure that the nursery rules with regards to behaviour are applied consistently, so that children have the security of knowing what to expect and can build up useful habits of behaviour.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All adults will provide a positive model for the children regarding friendliness, care and courtesy.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Adults will praise and endorse desirable behavior such as kindness and willingness to share.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We will take positive steps to avoid a situation in which children receive adult attention only in return for undesirable behaviour.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Children who misbehave will be given one-to-one adult support in seeing what is wrong and work towards a better pattern. Where appropriate, this might be achieved by a period of “time out” with an adult.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In cases of serious misbehaviour, such as racial or other abuse, the unacceptability of the behaviour and attitudes will be made clear immediately, but by means of explanations rather than personal blame.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In any case of misbehaviour, it will always be made clear to the child or children in question that it is the behaviour and not the child that is unwelcome.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Adults will not shout or raise their voices in a threatening manner.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Adults will make themselves aware of, and respect, a range of cultural expectations regarding interactions between people.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Any behaviour problems will be handled in a developmentally appropriate fashion, respecting individual children’s level of understanding and maturity.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Recurring problems will be tackled by Beehive, in partnership with the child’s parents/carers, using objective observation records to establish an understanding of the cause.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Adults will be aware that some kinds of behaviour may arise from a child’s additional support needs, which we will collaborate with outside agencies, such as SALT, Educational therapist etc. </w:t>
      </w:r>
    </w:p>
    <w:p w:rsidR="000B4C5A" w:rsidRDefault="000B4C5A" w:rsidP="009D51B9">
      <w:pPr>
        <w:spacing w:before="240"/>
        <w:rPr>
          <w:rFonts w:asciiTheme="minorHAnsi" w:hAnsiTheme="minorHAnsi" w:cstheme="minorHAnsi"/>
          <w:sz w:val="24"/>
          <w:szCs w:val="24"/>
          <w:u w:val="single"/>
        </w:rPr>
      </w:pPr>
    </w:p>
    <w:p w:rsid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u w:val="single"/>
        </w:rPr>
        <w:lastRenderedPageBreak/>
        <w:t>Intervention and Physical Restraint</w:t>
      </w:r>
      <w:r w:rsidRPr="009D51B9">
        <w:rPr>
          <w:rFonts w:asciiTheme="minorHAnsi" w:hAnsiTheme="minorHAnsi" w:cstheme="minorHAnsi"/>
          <w:sz w:val="24"/>
          <w:szCs w:val="24"/>
        </w:rPr>
        <w:t xml:space="preserve"> </w:t>
      </w:r>
    </w:p>
    <w:p w:rsid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In the unlikely event that a child’s behaviour requires physical intervention, the procedure outlined below would be implemented. </w:t>
      </w:r>
    </w:p>
    <w:p w:rsid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Whatever the incident, physical punishments, or the threat of them, are not used. </w:t>
      </w:r>
    </w:p>
    <w:p w:rsid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When possible, adults will aim to distract and re-direct the child’s attention. </w:t>
      </w:r>
    </w:p>
    <w:p w:rsid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Adults will not use any form of physical intervention, e.g., holding, unless it is necessary to prevent personal injury to the child, other children, an adult or serious damage to property. </w:t>
      </w:r>
    </w:p>
    <w:p w:rsid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xml:space="preserve">• Where physical intervention is appropriate, this will be achieved with the minimum force and for the minimum time. </w:t>
      </w:r>
    </w:p>
    <w:p w:rsidR="009D51B9" w:rsidRPr="009D51B9" w:rsidRDefault="009D51B9" w:rsidP="009D51B9">
      <w:pPr>
        <w:spacing w:before="240"/>
        <w:rPr>
          <w:rFonts w:asciiTheme="minorHAnsi" w:hAnsiTheme="minorHAnsi" w:cstheme="minorHAnsi"/>
          <w:sz w:val="24"/>
          <w:szCs w:val="24"/>
        </w:rPr>
      </w:pPr>
      <w:r w:rsidRPr="009D51B9">
        <w:rPr>
          <w:rFonts w:asciiTheme="minorHAnsi" w:hAnsiTheme="minorHAnsi" w:cstheme="minorHAnsi"/>
          <w:sz w:val="24"/>
          <w:szCs w:val="24"/>
        </w:rPr>
        <w:t>• Any such incident is recorded, and the parents/carers informed of the incident on the day.</w:t>
      </w:r>
    </w:p>
    <w:p w:rsidR="009D51B9" w:rsidRPr="009D51B9" w:rsidRDefault="009D51B9" w:rsidP="009D51B9">
      <w:pPr>
        <w:spacing w:line="280" w:lineRule="auto"/>
        <w:ind w:firstLine="7720"/>
        <w:rPr>
          <w:rFonts w:asciiTheme="minorHAnsi" w:hAnsiTheme="minorHAnsi" w:cstheme="minorHAnsi"/>
          <w:sz w:val="24"/>
          <w:szCs w:val="24"/>
        </w:rPr>
      </w:pPr>
      <w:r w:rsidRPr="009D51B9">
        <w:rPr>
          <w:rFonts w:asciiTheme="minorHAnsi" w:hAnsiTheme="minorHAnsi" w:cstheme="minorHAnsi"/>
          <w:sz w:val="24"/>
          <w:szCs w:val="24"/>
        </w:rPr>
        <w:br/>
        <w:t>In extreme cases of inappropriate behaviour, such as persistent physical abuse</w:t>
      </w:r>
      <w:r w:rsidR="000B4C5A">
        <w:rPr>
          <w:rFonts w:asciiTheme="minorHAnsi" w:hAnsiTheme="minorHAnsi" w:cstheme="minorHAnsi"/>
          <w:sz w:val="24"/>
          <w:szCs w:val="24"/>
        </w:rPr>
        <w:t xml:space="preserve"> towards a member of staff and</w:t>
      </w:r>
      <w:r w:rsidRPr="009D51B9">
        <w:rPr>
          <w:rFonts w:asciiTheme="minorHAnsi" w:hAnsiTheme="minorHAnsi" w:cstheme="minorHAnsi"/>
          <w:sz w:val="24"/>
          <w:szCs w:val="24"/>
        </w:rPr>
        <w:t>/or other children, (in such cases written observations will have been made), parents will be informed, and after discussion with them, Beehive reserve the right to</w:t>
      </w:r>
      <w:r w:rsidR="000B4C5A">
        <w:rPr>
          <w:rFonts w:asciiTheme="minorHAnsi" w:hAnsiTheme="minorHAnsi" w:cstheme="minorHAnsi"/>
          <w:sz w:val="24"/>
          <w:szCs w:val="24"/>
        </w:rPr>
        <w:t xml:space="preserve"> the following</w:t>
      </w:r>
      <w:r w:rsidRPr="009D51B9">
        <w:rPr>
          <w:rFonts w:asciiTheme="minorHAnsi" w:hAnsiTheme="minorHAnsi" w:cstheme="minorHAnsi"/>
          <w:sz w:val="24"/>
          <w:szCs w:val="24"/>
        </w:rPr>
        <w:t>;</w:t>
      </w:r>
    </w:p>
    <w:p w:rsidR="009D51B9" w:rsidRPr="009D51B9" w:rsidRDefault="009D51B9" w:rsidP="009D51B9">
      <w:pPr>
        <w:spacing w:before="280"/>
        <w:rPr>
          <w:rFonts w:asciiTheme="minorHAnsi" w:hAnsiTheme="minorHAnsi" w:cstheme="minorHAnsi"/>
          <w:sz w:val="24"/>
          <w:szCs w:val="24"/>
        </w:rPr>
      </w:pPr>
      <w:r w:rsidRPr="009D51B9">
        <w:rPr>
          <w:rFonts w:asciiTheme="minorHAnsi" w:hAnsiTheme="minorHAnsi" w:cstheme="minorHAnsi"/>
          <w:sz w:val="24"/>
          <w:szCs w:val="24"/>
        </w:rPr>
        <w:t>Ask parents to stay with their child during playgroup sessions</w:t>
      </w:r>
    </w:p>
    <w:p w:rsidR="009D51B9" w:rsidRPr="009D51B9" w:rsidRDefault="009D51B9" w:rsidP="009D51B9">
      <w:pPr>
        <w:spacing w:before="300"/>
        <w:rPr>
          <w:rFonts w:asciiTheme="minorHAnsi" w:hAnsiTheme="minorHAnsi" w:cstheme="minorHAnsi"/>
          <w:sz w:val="24"/>
          <w:szCs w:val="24"/>
        </w:rPr>
      </w:pPr>
      <w:r w:rsidRPr="009D51B9">
        <w:rPr>
          <w:rFonts w:asciiTheme="minorHAnsi" w:hAnsiTheme="minorHAnsi" w:cstheme="minorHAnsi"/>
          <w:sz w:val="24"/>
          <w:szCs w:val="24"/>
        </w:rPr>
        <w:t>Reduce the length of each session/s the child attends</w:t>
      </w:r>
    </w:p>
    <w:p w:rsidR="009D51B9" w:rsidRPr="009D51B9" w:rsidRDefault="009D51B9" w:rsidP="009D51B9">
      <w:pPr>
        <w:spacing w:before="280"/>
        <w:rPr>
          <w:rFonts w:asciiTheme="minorHAnsi" w:hAnsiTheme="minorHAnsi" w:cstheme="minorHAnsi"/>
          <w:sz w:val="24"/>
          <w:szCs w:val="24"/>
        </w:rPr>
      </w:pPr>
      <w:r w:rsidRPr="009D51B9">
        <w:rPr>
          <w:rFonts w:asciiTheme="minorHAnsi" w:hAnsiTheme="minorHAnsi" w:cstheme="minorHAnsi"/>
          <w:sz w:val="24"/>
          <w:szCs w:val="24"/>
        </w:rPr>
        <w:t>Reduce the number of sessions the child attends</w:t>
      </w:r>
    </w:p>
    <w:p w:rsidR="009D51B9" w:rsidRPr="009D51B9" w:rsidRDefault="009D51B9" w:rsidP="009D51B9">
      <w:pPr>
        <w:spacing w:before="280"/>
        <w:rPr>
          <w:rFonts w:asciiTheme="minorHAnsi" w:hAnsiTheme="minorHAnsi" w:cstheme="minorHAnsi"/>
          <w:sz w:val="24"/>
          <w:szCs w:val="24"/>
        </w:rPr>
      </w:pPr>
      <w:r w:rsidRPr="009D51B9">
        <w:rPr>
          <w:rFonts w:asciiTheme="minorHAnsi" w:hAnsiTheme="minorHAnsi" w:cstheme="minorHAnsi"/>
          <w:sz w:val="24"/>
          <w:szCs w:val="24"/>
        </w:rPr>
        <w:t>Consider whether Beehive is the appropriate setting for the child.</w:t>
      </w:r>
    </w:p>
    <w:p w:rsidR="009D51B9" w:rsidRPr="009D51B9" w:rsidRDefault="000B4C5A" w:rsidP="009D51B9">
      <w:pPr>
        <w:spacing w:before="480"/>
        <w:rPr>
          <w:rFonts w:asciiTheme="minorHAnsi" w:hAnsiTheme="minorHAnsi" w:cstheme="minorHAnsi"/>
          <w:sz w:val="24"/>
          <w:szCs w:val="24"/>
        </w:rPr>
      </w:pPr>
      <w:r>
        <w:rPr>
          <w:rFonts w:asciiTheme="minorHAnsi" w:hAnsiTheme="minorHAnsi" w:cstheme="minorHAnsi"/>
          <w:sz w:val="24"/>
          <w:szCs w:val="24"/>
        </w:rPr>
        <w:t>T</w:t>
      </w:r>
      <w:r w:rsidR="009D51B9" w:rsidRPr="009D51B9">
        <w:rPr>
          <w:rFonts w:asciiTheme="minorHAnsi" w:hAnsiTheme="minorHAnsi" w:cstheme="minorHAnsi"/>
          <w:sz w:val="24"/>
          <w:szCs w:val="24"/>
        </w:rPr>
        <w:t>his policy was adopted at a meeting of Beehive Pre-school Playgroup held on</w:t>
      </w:r>
      <w:r>
        <w:rPr>
          <w:rFonts w:asciiTheme="minorHAnsi" w:hAnsiTheme="minorHAnsi" w:cstheme="minorHAnsi"/>
          <w:sz w:val="24"/>
          <w:szCs w:val="24"/>
        </w:rPr>
        <w:t xml:space="preserve"> </w:t>
      </w:r>
      <w:r w:rsidR="009D51B9" w:rsidRPr="009D51B9">
        <w:rPr>
          <w:rFonts w:asciiTheme="minorHAnsi" w:hAnsiTheme="minorHAnsi" w:cstheme="minorHAnsi"/>
          <w:sz w:val="24"/>
          <w:szCs w:val="24"/>
        </w:rPr>
        <w:t>…………</w:t>
      </w:r>
    </w:p>
    <w:p w:rsidR="009D51B9" w:rsidRPr="009D51B9" w:rsidRDefault="009D51B9" w:rsidP="009D51B9">
      <w:pPr>
        <w:spacing w:before="480"/>
        <w:rPr>
          <w:rFonts w:asciiTheme="minorHAnsi" w:hAnsiTheme="minorHAnsi" w:cstheme="minorHAnsi"/>
          <w:sz w:val="24"/>
          <w:szCs w:val="24"/>
        </w:rPr>
      </w:pPr>
      <w:r w:rsidRPr="009D51B9">
        <w:rPr>
          <w:rFonts w:asciiTheme="minorHAnsi" w:hAnsiTheme="minorHAnsi" w:cstheme="minorHAnsi"/>
          <w:sz w:val="24"/>
          <w:szCs w:val="24"/>
        </w:rPr>
        <w:t>Signed on behalf of the pre-school ……………………………………..</w:t>
      </w:r>
    </w:p>
    <w:p w:rsidR="009D51B9" w:rsidRPr="009D51B9" w:rsidRDefault="009D51B9" w:rsidP="009D51B9">
      <w:pPr>
        <w:spacing w:before="480"/>
        <w:rPr>
          <w:rFonts w:asciiTheme="minorHAnsi" w:hAnsiTheme="minorHAnsi" w:cstheme="minorHAnsi"/>
          <w:sz w:val="24"/>
          <w:szCs w:val="24"/>
        </w:rPr>
      </w:pPr>
      <w:r w:rsidRPr="009D51B9">
        <w:rPr>
          <w:rFonts w:asciiTheme="minorHAnsi" w:hAnsiTheme="minorHAnsi" w:cstheme="minorHAnsi"/>
          <w:sz w:val="24"/>
          <w:szCs w:val="24"/>
        </w:rPr>
        <w:t>Review Date………………………………………</w:t>
      </w:r>
    </w:p>
    <w:p w:rsidR="00D073AE" w:rsidRPr="009D51B9" w:rsidRDefault="00D073AE">
      <w:pPr>
        <w:rPr>
          <w:rFonts w:asciiTheme="minorHAnsi" w:hAnsiTheme="minorHAnsi" w:cstheme="minorHAnsi"/>
          <w:sz w:val="24"/>
          <w:szCs w:val="24"/>
        </w:rPr>
      </w:pPr>
    </w:p>
    <w:p w:rsidR="00D073AE" w:rsidRPr="009D51B9" w:rsidRDefault="00D073AE">
      <w:pPr>
        <w:rPr>
          <w:rFonts w:asciiTheme="minorHAnsi" w:hAnsiTheme="minorHAnsi" w:cstheme="minorHAnsi"/>
          <w:sz w:val="24"/>
          <w:szCs w:val="24"/>
        </w:rPr>
      </w:pPr>
    </w:p>
    <w:sectPr w:rsidR="00D073AE" w:rsidRPr="009D51B9" w:rsidSect="00B161A8">
      <w:footerReference w:type="default" r:id="rId8"/>
      <w:pgSz w:w="11910" w:h="16840"/>
      <w:pgMar w:top="720" w:right="720" w:bottom="720" w:left="720" w:header="0" w:footer="15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3DC" w:rsidRDefault="006523DC" w:rsidP="00CC75ED">
      <w:r>
        <w:separator/>
      </w:r>
    </w:p>
  </w:endnote>
  <w:endnote w:type="continuationSeparator" w:id="1">
    <w:p w:rsidR="006523DC" w:rsidRDefault="006523DC" w:rsidP="00CC7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5C" w:rsidRDefault="00A04D1F">
    <w:pPr>
      <w:pStyle w:val="BodyText"/>
      <w:spacing w:line="14" w:lineRule="auto"/>
      <w:ind w:left="0"/>
    </w:pPr>
    <w:r w:rsidRPr="00A04D1F">
      <w:pict>
        <v:shapetype id="_x0000_t202" coordsize="21600,21600" o:spt="202" path="m,l,21600r21600,l21600,xe">
          <v:stroke joinstyle="miter"/>
          <v:path gradientshapeok="t" o:connecttype="rect"/>
        </v:shapetype>
        <v:shape id="_x0000_s2049" type="#_x0000_t202" style="position:absolute;margin-left:270.35pt;margin-top:750.15pt;width:54.6pt;height:17.45pt;z-index:-251658752;mso-position-horizontal-relative:page;mso-position-vertical-relative:page" filled="f" stroked="f">
          <v:textbox inset="0,0,0,0">
            <w:txbxContent>
              <w:p w:rsidR="00FE705C" w:rsidRDefault="00A2673D">
                <w:pPr>
                  <w:pStyle w:val="BodyText"/>
                  <w:spacing w:before="50"/>
                  <w:ind w:left="20"/>
                </w:pPr>
                <w:r>
                  <w:t xml:space="preserve">Page </w:t>
                </w:r>
                <w:r w:rsidR="00A04D1F">
                  <w:fldChar w:fldCharType="begin"/>
                </w:r>
                <w:r>
                  <w:instrText xml:space="preserve"> PAGE </w:instrText>
                </w:r>
                <w:r w:rsidR="00A04D1F">
                  <w:fldChar w:fldCharType="separate"/>
                </w:r>
                <w:r w:rsidR="000B4C5A">
                  <w:rPr>
                    <w:noProof/>
                  </w:rPr>
                  <w:t>2</w:t>
                </w:r>
                <w:r w:rsidR="00A04D1F">
                  <w:fldChar w:fldCharType="end"/>
                </w:r>
                <w:r>
                  <w:t xml:space="preserve"> of 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3DC" w:rsidRDefault="006523DC" w:rsidP="00CC75ED">
      <w:r>
        <w:separator/>
      </w:r>
    </w:p>
  </w:footnote>
  <w:footnote w:type="continuationSeparator" w:id="1">
    <w:p w:rsidR="006523DC" w:rsidRDefault="006523DC" w:rsidP="00CC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6076"/>
    <w:multiLevelType w:val="hybridMultilevel"/>
    <w:tmpl w:val="8EB4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20637C"/>
    <w:multiLevelType w:val="hybridMultilevel"/>
    <w:tmpl w:val="94889C42"/>
    <w:lvl w:ilvl="0" w:tplc="278A2220">
      <w:numFmt w:val="bullet"/>
      <w:lvlText w:val=""/>
      <w:lvlJc w:val="left"/>
      <w:pPr>
        <w:ind w:left="820" w:hanging="360"/>
      </w:pPr>
      <w:rPr>
        <w:rFonts w:ascii="Symbol" w:eastAsia="Symbol" w:hAnsi="Symbol" w:cs="Symbol" w:hint="default"/>
        <w:w w:val="99"/>
        <w:sz w:val="20"/>
        <w:szCs w:val="20"/>
        <w:lang w:val="en-US" w:eastAsia="en-US" w:bidi="ar-SA"/>
      </w:rPr>
    </w:lvl>
    <w:lvl w:ilvl="1" w:tplc="7A20A7E6">
      <w:numFmt w:val="bullet"/>
      <w:lvlText w:val="•"/>
      <w:lvlJc w:val="left"/>
      <w:pPr>
        <w:ind w:left="1658" w:hanging="360"/>
      </w:pPr>
      <w:rPr>
        <w:rFonts w:hint="default"/>
        <w:lang w:val="en-US" w:eastAsia="en-US" w:bidi="ar-SA"/>
      </w:rPr>
    </w:lvl>
    <w:lvl w:ilvl="2" w:tplc="D50CC86A">
      <w:numFmt w:val="bullet"/>
      <w:lvlText w:val="•"/>
      <w:lvlJc w:val="left"/>
      <w:pPr>
        <w:ind w:left="2497" w:hanging="360"/>
      </w:pPr>
      <w:rPr>
        <w:rFonts w:hint="default"/>
        <w:lang w:val="en-US" w:eastAsia="en-US" w:bidi="ar-SA"/>
      </w:rPr>
    </w:lvl>
    <w:lvl w:ilvl="3" w:tplc="3716B77C">
      <w:numFmt w:val="bullet"/>
      <w:lvlText w:val="•"/>
      <w:lvlJc w:val="left"/>
      <w:pPr>
        <w:ind w:left="3335" w:hanging="360"/>
      </w:pPr>
      <w:rPr>
        <w:rFonts w:hint="default"/>
        <w:lang w:val="en-US" w:eastAsia="en-US" w:bidi="ar-SA"/>
      </w:rPr>
    </w:lvl>
    <w:lvl w:ilvl="4" w:tplc="85D82FAC">
      <w:numFmt w:val="bullet"/>
      <w:lvlText w:val="•"/>
      <w:lvlJc w:val="left"/>
      <w:pPr>
        <w:ind w:left="4174" w:hanging="360"/>
      </w:pPr>
      <w:rPr>
        <w:rFonts w:hint="default"/>
        <w:lang w:val="en-US" w:eastAsia="en-US" w:bidi="ar-SA"/>
      </w:rPr>
    </w:lvl>
    <w:lvl w:ilvl="5" w:tplc="5518DE82">
      <w:numFmt w:val="bullet"/>
      <w:lvlText w:val="•"/>
      <w:lvlJc w:val="left"/>
      <w:pPr>
        <w:ind w:left="5013" w:hanging="360"/>
      </w:pPr>
      <w:rPr>
        <w:rFonts w:hint="default"/>
        <w:lang w:val="en-US" w:eastAsia="en-US" w:bidi="ar-SA"/>
      </w:rPr>
    </w:lvl>
    <w:lvl w:ilvl="6" w:tplc="AE2EC2CE">
      <w:numFmt w:val="bullet"/>
      <w:lvlText w:val="•"/>
      <w:lvlJc w:val="left"/>
      <w:pPr>
        <w:ind w:left="5851" w:hanging="360"/>
      </w:pPr>
      <w:rPr>
        <w:rFonts w:hint="default"/>
        <w:lang w:val="en-US" w:eastAsia="en-US" w:bidi="ar-SA"/>
      </w:rPr>
    </w:lvl>
    <w:lvl w:ilvl="7" w:tplc="0E3203FE">
      <w:numFmt w:val="bullet"/>
      <w:lvlText w:val="•"/>
      <w:lvlJc w:val="left"/>
      <w:pPr>
        <w:ind w:left="6690" w:hanging="360"/>
      </w:pPr>
      <w:rPr>
        <w:rFonts w:hint="default"/>
        <w:lang w:val="en-US" w:eastAsia="en-US" w:bidi="ar-SA"/>
      </w:rPr>
    </w:lvl>
    <w:lvl w:ilvl="8" w:tplc="6CD6B49A">
      <w:numFmt w:val="bullet"/>
      <w:lvlText w:val="•"/>
      <w:lvlJc w:val="left"/>
      <w:pPr>
        <w:ind w:left="7529"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74EA6"/>
    <w:rsid w:val="00000CFB"/>
    <w:rsid w:val="000B4C5A"/>
    <w:rsid w:val="00174EA6"/>
    <w:rsid w:val="006523DC"/>
    <w:rsid w:val="007D6CFD"/>
    <w:rsid w:val="00900C7E"/>
    <w:rsid w:val="009D51B9"/>
    <w:rsid w:val="00A04D1F"/>
    <w:rsid w:val="00A07F06"/>
    <w:rsid w:val="00A2673D"/>
    <w:rsid w:val="00AF16D2"/>
    <w:rsid w:val="00B161A8"/>
    <w:rsid w:val="00BD57DB"/>
    <w:rsid w:val="00C74762"/>
    <w:rsid w:val="00CC75ED"/>
    <w:rsid w:val="00D073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1A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B161A8"/>
    <w:pPr>
      <w:spacing w:before="1" w:line="279" w:lineRule="exact"/>
      <w:ind w:left="10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1A8"/>
    <w:rPr>
      <w:rFonts w:ascii="Comic Sans MS" w:eastAsia="Comic Sans MS" w:hAnsi="Comic Sans MS" w:cs="Comic Sans MS"/>
      <w:b/>
      <w:bCs/>
      <w:sz w:val="20"/>
      <w:szCs w:val="20"/>
      <w:u w:val="single" w:color="000000"/>
      <w:lang w:val="en-US"/>
    </w:rPr>
  </w:style>
  <w:style w:type="paragraph" w:styleId="BodyText">
    <w:name w:val="Body Text"/>
    <w:basedOn w:val="Normal"/>
    <w:link w:val="BodyTextChar"/>
    <w:uiPriority w:val="1"/>
    <w:qFormat/>
    <w:rsid w:val="00B161A8"/>
    <w:pPr>
      <w:ind w:left="100"/>
    </w:pPr>
    <w:rPr>
      <w:sz w:val="20"/>
      <w:szCs w:val="20"/>
    </w:rPr>
  </w:style>
  <w:style w:type="character" w:customStyle="1" w:styleId="BodyTextChar">
    <w:name w:val="Body Text Char"/>
    <w:basedOn w:val="DefaultParagraphFont"/>
    <w:link w:val="BodyText"/>
    <w:uiPriority w:val="1"/>
    <w:rsid w:val="00B161A8"/>
    <w:rPr>
      <w:rFonts w:ascii="Comic Sans MS" w:eastAsia="Comic Sans MS" w:hAnsi="Comic Sans MS" w:cs="Comic Sans MS"/>
      <w:sz w:val="20"/>
      <w:szCs w:val="20"/>
      <w:lang w:val="en-US"/>
    </w:rPr>
  </w:style>
  <w:style w:type="paragraph" w:styleId="Title">
    <w:name w:val="Title"/>
    <w:basedOn w:val="Normal"/>
    <w:link w:val="TitleChar"/>
    <w:uiPriority w:val="1"/>
    <w:qFormat/>
    <w:rsid w:val="00B161A8"/>
    <w:pPr>
      <w:ind w:left="2795" w:right="2776"/>
      <w:jc w:val="center"/>
    </w:pPr>
    <w:rPr>
      <w:b/>
      <w:bCs/>
      <w:sz w:val="28"/>
      <w:szCs w:val="28"/>
      <w:u w:val="single" w:color="000000"/>
    </w:rPr>
  </w:style>
  <w:style w:type="character" w:customStyle="1" w:styleId="TitleChar">
    <w:name w:val="Title Char"/>
    <w:basedOn w:val="DefaultParagraphFont"/>
    <w:link w:val="Title"/>
    <w:uiPriority w:val="1"/>
    <w:rsid w:val="00B161A8"/>
    <w:rPr>
      <w:rFonts w:ascii="Comic Sans MS" w:eastAsia="Comic Sans MS" w:hAnsi="Comic Sans MS" w:cs="Comic Sans MS"/>
      <w:b/>
      <w:bCs/>
      <w:sz w:val="28"/>
      <w:szCs w:val="28"/>
      <w:u w:val="single" w:color="000000"/>
      <w:lang w:val="en-US"/>
    </w:rPr>
  </w:style>
  <w:style w:type="paragraph" w:styleId="ListParagraph">
    <w:name w:val="List Paragraph"/>
    <w:basedOn w:val="Normal"/>
    <w:uiPriority w:val="1"/>
    <w:qFormat/>
    <w:rsid w:val="00B161A8"/>
    <w:pPr>
      <w:spacing w:line="278" w:lineRule="exact"/>
      <w:ind w:left="820" w:hanging="361"/>
    </w:pPr>
  </w:style>
  <w:style w:type="paragraph" w:styleId="BalloonText">
    <w:name w:val="Balloon Text"/>
    <w:basedOn w:val="Normal"/>
    <w:link w:val="BalloonTextChar"/>
    <w:uiPriority w:val="99"/>
    <w:semiHidden/>
    <w:unhideWhenUsed/>
    <w:rsid w:val="00BD57DB"/>
    <w:rPr>
      <w:rFonts w:ascii="Tahoma" w:hAnsi="Tahoma" w:cs="Tahoma"/>
      <w:sz w:val="16"/>
      <w:szCs w:val="16"/>
    </w:rPr>
  </w:style>
  <w:style w:type="character" w:customStyle="1" w:styleId="BalloonTextChar">
    <w:name w:val="Balloon Text Char"/>
    <w:basedOn w:val="DefaultParagraphFont"/>
    <w:link w:val="BalloonText"/>
    <w:uiPriority w:val="99"/>
    <w:semiHidden/>
    <w:rsid w:val="00BD57DB"/>
    <w:rPr>
      <w:rFonts w:ascii="Tahoma" w:eastAsia="Comic Sans MS"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3</cp:revision>
  <dcterms:created xsi:type="dcterms:W3CDTF">2023-10-20T13:34:00Z</dcterms:created>
  <dcterms:modified xsi:type="dcterms:W3CDTF">2023-10-20T13:49:00Z</dcterms:modified>
</cp:coreProperties>
</file>